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85" w:rsidRPr="008E7CD9" w:rsidRDefault="00C92885" w:rsidP="00A95F96">
      <w:pPr>
        <w:spacing w:before="20" w:after="20"/>
        <w:rPr>
          <w:color w:val="000000"/>
          <w:u w:val="single"/>
        </w:rPr>
      </w:pPr>
    </w:p>
    <w:p w:rsidR="004030A8" w:rsidRPr="008E7CD9" w:rsidRDefault="004030A8" w:rsidP="00A02F29">
      <w:pPr>
        <w:spacing w:before="20" w:after="20"/>
        <w:jc w:val="center"/>
        <w:rPr>
          <w:color w:val="000000"/>
          <w:u w:val="single"/>
        </w:rPr>
      </w:pPr>
    </w:p>
    <w:p w:rsidR="00550ABE" w:rsidRPr="008E7CD9" w:rsidRDefault="00550ABE" w:rsidP="00550ABE">
      <w:pPr>
        <w:jc w:val="center"/>
        <w:rPr>
          <w:b/>
          <w:color w:val="800000"/>
        </w:rPr>
      </w:pPr>
      <w:r w:rsidRPr="008E7CD9">
        <w:rPr>
          <w:b/>
        </w:rPr>
        <w:t>Пояснительная записка</w:t>
      </w:r>
    </w:p>
    <w:p w:rsidR="00550ABE" w:rsidRPr="0071177A" w:rsidRDefault="00550ABE" w:rsidP="001B2FE7">
      <w:pPr>
        <w:ind w:firstLine="840"/>
        <w:jc w:val="center"/>
        <w:rPr>
          <w:b/>
          <w:sz w:val="20"/>
          <w:szCs w:val="20"/>
        </w:rPr>
      </w:pPr>
    </w:p>
    <w:p w:rsidR="00550ABE" w:rsidRPr="0071177A" w:rsidRDefault="00550ABE" w:rsidP="001B2FE7">
      <w:pPr>
        <w:ind w:firstLine="90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Рабочая программа составлена на основе Федерального Государственного стандарта, Примерной программы основного общего образования по биологии и Программы курса «Животные» для 7-го класса авторов В.М. Константинова, В.С. Кучменко, И.Н. Пономаревой // Биология в основной школе: Программы. – М.: Вентана-Граф, 2005. – 72 с., отражающей содержание Примерной программы с дополнениями, не превышающими требования к уровню подготовки обучающихся.</w:t>
      </w:r>
      <w:r w:rsidR="009075DA" w:rsidRPr="0071177A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 xml:space="preserve"> Рабочая программа предназначена для изучения биологии в 7 классе средней общеобразовательной школы по учебнику: И.Н. Поно</w:t>
      </w:r>
      <w:r w:rsidR="008B7050" w:rsidRPr="0071177A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марева, О.А. Корнилова, В.С. Ку</w:t>
      </w:r>
      <w:r w:rsidR="009075DA" w:rsidRPr="0071177A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м</w:t>
      </w:r>
      <w:r w:rsidR="008B7050" w:rsidRPr="0071177A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че</w:t>
      </w:r>
      <w:r w:rsidR="009075DA" w:rsidRPr="0071177A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нко. Биология. 7 класс. Москва. Издательский центр «Вентана-Граф»,2004</w:t>
      </w:r>
    </w:p>
    <w:p w:rsidR="00FE1DF5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В соответствии с федеральным базисным учебным планом для образовательных учреждений РФ на изучение биологии в 7 классе отводится </w:t>
      </w:r>
      <w:r w:rsidR="001D350A" w:rsidRPr="0071177A">
        <w:rPr>
          <w:sz w:val="20"/>
          <w:szCs w:val="20"/>
        </w:rPr>
        <w:t>68</w:t>
      </w:r>
      <w:r w:rsidRPr="0071177A">
        <w:rPr>
          <w:sz w:val="20"/>
          <w:szCs w:val="20"/>
        </w:rPr>
        <w:t xml:space="preserve"> часов. Рабочая программа предусматривает обучение биологии в объёме </w:t>
      </w:r>
      <w:r w:rsidRPr="0071177A">
        <w:rPr>
          <w:b/>
          <w:sz w:val="20"/>
          <w:szCs w:val="20"/>
        </w:rPr>
        <w:t>2 часов</w:t>
      </w:r>
      <w:r w:rsidRPr="0071177A">
        <w:rPr>
          <w:sz w:val="20"/>
          <w:szCs w:val="20"/>
        </w:rPr>
        <w:t xml:space="preserve"> в неделю в течение  учебного года.</w:t>
      </w:r>
      <w:r w:rsidR="00FE1DF5" w:rsidRPr="0071177A">
        <w:rPr>
          <w:sz w:val="20"/>
          <w:szCs w:val="20"/>
        </w:rPr>
        <w:t xml:space="preserve"> </w:t>
      </w:r>
    </w:p>
    <w:p w:rsidR="00FE1DF5" w:rsidRPr="0071177A" w:rsidRDefault="00FE1DF5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Основные нормативные документы, определяющие структуру и содержание учебного предмета «Биология»:</w:t>
      </w:r>
    </w:p>
    <w:p w:rsidR="00FE1DF5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- Федеральный компонент государственных стандартов основного общего и среднего (полного) общего образования по биологии (приказ МО России №1089 от 5 марта </w:t>
      </w:r>
      <w:smartTag w:uri="urn:schemas-microsoft-com:office:smarttags" w:element="metricconverter">
        <w:smartTagPr>
          <w:attr w:name="ProductID" w:val="2004 г"/>
        </w:smartTagPr>
        <w:r w:rsidRPr="0071177A">
          <w:rPr>
            <w:sz w:val="20"/>
            <w:szCs w:val="20"/>
          </w:rPr>
          <w:t>2004 г</w:t>
        </w:r>
      </w:smartTag>
      <w:r w:rsidRPr="0071177A">
        <w:rPr>
          <w:sz w:val="20"/>
          <w:szCs w:val="20"/>
        </w:rPr>
        <w:t>.);</w:t>
      </w:r>
    </w:p>
    <w:p w:rsidR="00FE1DF5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Типовые учебные программы курса биологии для общеобразовательных учреждений соответствующего профиля обучения, допущенные или рекомендованные МО и Н РФ;</w:t>
      </w:r>
    </w:p>
    <w:p w:rsidR="00FE1DF5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Примерные программы основного общего и среднего (полного) общего образования по биологии;</w:t>
      </w:r>
    </w:p>
    <w:p w:rsidR="00FE1DF5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Перечень учебного оборудования по биологии для средней школы;</w:t>
      </w:r>
    </w:p>
    <w:p w:rsidR="00FE1DF5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Инструктивно-методические письма «О преподавании учебной дисциплины в общеобразовательных учреждениях области»;</w:t>
      </w:r>
    </w:p>
    <w:p w:rsidR="00550ABE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-Методические рекомендации по использованию регионального компонента содержания биологического образования.</w:t>
      </w:r>
    </w:p>
    <w:p w:rsidR="00550ABE" w:rsidRPr="0071177A" w:rsidRDefault="00550ABE" w:rsidP="001B2FE7">
      <w:pPr>
        <w:ind w:firstLine="90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Изучение биологии в 7 классе на ступени основного общего образования направлено на достижение следующих </w:t>
      </w:r>
      <w:r w:rsidRPr="0071177A">
        <w:rPr>
          <w:b/>
          <w:sz w:val="20"/>
          <w:szCs w:val="20"/>
        </w:rPr>
        <w:t>целей</w:t>
      </w:r>
      <w:r w:rsidRPr="0071177A">
        <w:rPr>
          <w:sz w:val="20"/>
          <w:szCs w:val="20"/>
        </w:rPr>
        <w:t>:</w:t>
      </w:r>
    </w:p>
    <w:p w:rsidR="00550ABE" w:rsidRPr="0071177A" w:rsidRDefault="00550ABE" w:rsidP="001B2FE7">
      <w:pPr>
        <w:numPr>
          <w:ilvl w:val="0"/>
          <w:numId w:val="3"/>
        </w:numPr>
        <w:spacing w:before="8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освоение знаний </w:t>
      </w:r>
      <w:r w:rsidRPr="0071177A">
        <w:rPr>
          <w:sz w:val="20"/>
          <w:szCs w:val="20"/>
        </w:rPr>
        <w:t xml:space="preserve">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550ABE" w:rsidRPr="0071177A" w:rsidRDefault="00550ABE" w:rsidP="001B2FE7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овладение умениями</w:t>
      </w:r>
      <w:r w:rsidRPr="0071177A">
        <w:rPr>
          <w:sz w:val="20"/>
          <w:szCs w:val="20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550ABE" w:rsidRPr="0071177A" w:rsidRDefault="00550ABE" w:rsidP="001B2FE7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lastRenderedPageBreak/>
        <w:t xml:space="preserve">развитие познавательных интересов, интеллектуальных и творческих способностей </w:t>
      </w:r>
      <w:r w:rsidRPr="0071177A">
        <w:rPr>
          <w:sz w:val="20"/>
          <w:szCs w:val="20"/>
        </w:rPr>
        <w:t>в процессе</w:t>
      </w:r>
      <w:r w:rsidRPr="0071177A">
        <w:rPr>
          <w:b/>
          <w:sz w:val="20"/>
          <w:szCs w:val="20"/>
        </w:rPr>
        <w:t xml:space="preserve"> </w:t>
      </w:r>
      <w:r w:rsidRPr="0071177A">
        <w:rPr>
          <w:sz w:val="20"/>
          <w:szCs w:val="20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550ABE" w:rsidRPr="0071177A" w:rsidRDefault="00550ABE" w:rsidP="001B2FE7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воспитание</w:t>
      </w:r>
      <w:r w:rsidRPr="0071177A">
        <w:rPr>
          <w:sz w:val="20"/>
          <w:szCs w:val="20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550ABE" w:rsidRPr="0071177A" w:rsidRDefault="00550ABE" w:rsidP="001B2FE7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и</w:t>
      </w:r>
      <w:r w:rsidRPr="0071177A">
        <w:rPr>
          <w:b/>
          <w:sz w:val="20"/>
          <w:szCs w:val="20"/>
          <w:lang w:val="en-US"/>
        </w:rPr>
        <w:t>c</w:t>
      </w:r>
      <w:r w:rsidRPr="0071177A">
        <w:rPr>
          <w:b/>
          <w:sz w:val="20"/>
          <w:szCs w:val="20"/>
        </w:rPr>
        <w:t xml:space="preserve">пользование приобретенных знаний и умений в повседневной жизни </w:t>
      </w:r>
      <w:r w:rsidRPr="0071177A">
        <w:rPr>
          <w:sz w:val="20"/>
          <w:szCs w:val="20"/>
        </w:rPr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550ABE" w:rsidRPr="0071177A" w:rsidRDefault="00550ABE" w:rsidP="001B2FE7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 Рабочая программа предусматривает формирование у учащихся </w:t>
      </w:r>
      <w:r w:rsidRPr="0071177A">
        <w:rPr>
          <w:b/>
          <w:sz w:val="20"/>
          <w:szCs w:val="20"/>
        </w:rPr>
        <w:t>общеучебных умений и</w:t>
      </w:r>
    </w:p>
    <w:p w:rsidR="00550ABE" w:rsidRPr="0071177A" w:rsidRDefault="00550ABE" w:rsidP="00AA430A">
      <w:pPr>
        <w:numPr>
          <w:ilvl w:val="0"/>
          <w:numId w:val="3"/>
        </w:numPr>
        <w:spacing w:before="60" w:after="0" w:line="240" w:lineRule="auto"/>
        <w:ind w:left="0" w:firstLine="108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навыков, универсальных способов деятельности </w:t>
      </w:r>
      <w:r w:rsidRPr="0071177A">
        <w:rPr>
          <w:sz w:val="20"/>
          <w:szCs w:val="20"/>
        </w:rPr>
        <w:t xml:space="preserve">и ключевых компетенций. В этом направлении приоритетными для учебного предмета «Биология» на ступени основного общего образования являются: распознавание объектов, сравнение, классификация, анализ, оценка. </w:t>
      </w:r>
    </w:p>
    <w:p w:rsidR="00AA430A" w:rsidRPr="0071177A" w:rsidRDefault="00AA430A" w:rsidP="00AA430A">
      <w:pPr>
        <w:spacing w:before="60" w:after="0" w:line="240" w:lineRule="auto"/>
        <w:ind w:left="1080"/>
        <w:jc w:val="both"/>
        <w:rPr>
          <w:sz w:val="20"/>
          <w:szCs w:val="20"/>
        </w:rPr>
      </w:pPr>
    </w:p>
    <w:p w:rsidR="00550ABE" w:rsidRPr="0071177A" w:rsidRDefault="00550ABE" w:rsidP="001B2FE7">
      <w:pPr>
        <w:ind w:firstLine="720"/>
        <w:jc w:val="center"/>
        <w:rPr>
          <w:b/>
          <w:sz w:val="20"/>
          <w:szCs w:val="20"/>
          <w:lang w:eastAsia="en-US"/>
        </w:rPr>
      </w:pPr>
      <w:r w:rsidRPr="0071177A">
        <w:rPr>
          <w:b/>
          <w:sz w:val="20"/>
          <w:szCs w:val="20"/>
          <w:lang w:eastAsia="en-US"/>
        </w:rPr>
        <w:t>Содержание программы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 xml:space="preserve">1. Общие сведения о мире </w:t>
      </w:r>
      <w:r w:rsidR="00AA430A" w:rsidRPr="0071177A">
        <w:rPr>
          <w:b/>
          <w:sz w:val="20"/>
          <w:szCs w:val="20"/>
        </w:rPr>
        <w:t>животных. Строение</w:t>
      </w:r>
      <w:r w:rsidRPr="0071177A">
        <w:rPr>
          <w:b/>
          <w:sz w:val="20"/>
          <w:szCs w:val="20"/>
        </w:rPr>
        <w:t xml:space="preserve"> тела животных (6 часов)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Зоология – наука о царстве Животные. Отличие животных от растений. Многообразие животных, их распространение. Дикие и домашние животные.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Среды жизни и места обитания животных. Взаимосвязи животных в природе. Животные растительноядные, хищные, падалееды, паразиты. Место и роль животных в природных сообществах. Трофические связи в природных сообществах (цепи питания). Экологические ниши. Понятие о биоценозе, биогеоценозе и экосистеме. Преобладающие экологические системы.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Зависимость жизни животных от человека. Негативное и позитивное отношение к животным. Охрана животного мира. Роль организаций в сохранении природных богатств. Редкие и исчезающие виды животных. Красная книга.</w:t>
      </w:r>
    </w:p>
    <w:p w:rsidR="00550ABE" w:rsidRPr="0071177A" w:rsidRDefault="00550ABE" w:rsidP="001B2FE7">
      <w:pPr>
        <w:pStyle w:val="3"/>
        <w:spacing w:line="240" w:lineRule="auto"/>
        <w:ind w:firstLine="0"/>
        <w:rPr>
          <w:sz w:val="20"/>
          <w:szCs w:val="20"/>
        </w:rPr>
      </w:pPr>
      <w:r w:rsidRPr="0071177A">
        <w:rPr>
          <w:sz w:val="20"/>
          <w:szCs w:val="20"/>
        </w:rPr>
        <w:t xml:space="preserve">Классификация животных. Основные систематические группы животных: царство, подцарство, тип, класс, отряд, семейство, род, вид, популяция. Значение классификации животных. </w:t>
      </w:r>
    </w:p>
    <w:p w:rsidR="00550ABE" w:rsidRPr="0071177A" w:rsidRDefault="00550ABE" w:rsidP="001B2FE7">
      <w:pPr>
        <w:pStyle w:val="3"/>
        <w:spacing w:line="240" w:lineRule="auto"/>
        <w:ind w:firstLine="0"/>
        <w:rPr>
          <w:sz w:val="20"/>
          <w:szCs w:val="20"/>
        </w:rPr>
      </w:pPr>
      <w:r w:rsidRPr="0071177A">
        <w:rPr>
          <w:sz w:val="20"/>
          <w:szCs w:val="20"/>
        </w:rPr>
        <w:t>Животный организм как биосистема. Клетка как структурная единица организма. Особенности животных клеток и тканей. Органы и системы органов организмов. Регуляция деятельности органов, систем органов и целостного организма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Краткая история развития зоологии. Достижения современной зоологии.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 xml:space="preserve">Экскурсии. </w:t>
      </w:r>
      <w:r w:rsidRPr="0071177A">
        <w:rPr>
          <w:i/>
          <w:sz w:val="20"/>
          <w:szCs w:val="20"/>
        </w:rPr>
        <w:t>Многообразие животных в природе. Обитание в сообществах.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Контрольная работа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Тема 2. Подцарство Простейшие (4 часа)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lastRenderedPageBreak/>
        <w:t xml:space="preserve">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Корненожки. </w:t>
      </w:r>
      <w:r w:rsidRPr="0071177A">
        <w:rPr>
          <w:sz w:val="20"/>
          <w:szCs w:val="20"/>
        </w:rPr>
        <w:t>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Жгутиконосцы.</w:t>
      </w:r>
      <w:r w:rsidRPr="0071177A">
        <w:rPr>
          <w:sz w:val="20"/>
          <w:szCs w:val="20"/>
        </w:rPr>
        <w:t xml:space="preserve"> Эвглена зеленая как простейшее, сочетающее черты животных и растений. Колониальные жгутиковые.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Инфузории.</w:t>
      </w:r>
      <w:r w:rsidRPr="0071177A">
        <w:rPr>
          <w:sz w:val="20"/>
          <w:szCs w:val="20"/>
        </w:rPr>
        <w:t xml:space="preserve"> Инфузория-туфелька как более сложное простейшее. Половой процесс. Ползающие и сидячие инфузории. Симбиотические инфузории крупных животных.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Болезнетворные простейшие: дизентерийная амеба, малярийный паразит. Предупреждение заражения дизентерийной амебой. Районы распространения малярии. Борьба с малярией. Вакцинация людей, выезжающих далеко за пределы.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Значение простейших в природе и жизни человека.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Лабораторная работа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Изучение строения инфузории-туфельки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Тема 3. Подцарство Многоклеточные животные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Тип кишечнополостные (2 ч)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типа кишечнополостных. Пресноводная гидра. Внешний вид и поведение. Внутреннее строение. Двухслойность. Экто- и энтодерма. Разнообразие клеток. Питание гидры. Дыхание. Раздражимость. Размножение гидры. Регенерация. Значение в природе.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Морские кишечнополостные. Их многообразие и значение. Коралловые полипы и медузы.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Значение кишечнополостных в природе и жизни человека.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«Подцарство Многоклеточные животные. Тип Кишечнополостные»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№1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Тема 4. Типы; Плоские черви, Круглые черви, Кольчатые черви (6 часов)</w:t>
      </w:r>
      <w:r w:rsidRPr="0071177A">
        <w:rPr>
          <w:sz w:val="20"/>
          <w:szCs w:val="20"/>
        </w:rPr>
        <w:t xml:space="preserve"> Разнообразие червей. Типы червей. Основные группы свободноживущих и паразитических червей. Среда обитания червей.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Плоские черви. </w:t>
      </w:r>
      <w:r w:rsidRPr="0071177A">
        <w:rPr>
          <w:sz w:val="20"/>
          <w:szCs w:val="20"/>
        </w:rPr>
        <w:t>Белая планария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lastRenderedPageBreak/>
        <w:t>Свиной (бычий)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Круглые черви. </w:t>
      </w:r>
      <w:r w:rsidRPr="0071177A">
        <w:rPr>
          <w:sz w:val="20"/>
          <w:szCs w:val="20"/>
        </w:rPr>
        <w:t>Нематоды, аскариды, острицы как представители типа круглых червей. Их строение, жизнедеятельность. Значение для человека и животных. Предохранение от заражения паразитическими червями человека и сельскохозяйственных животных.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Понятие паразитизм и его биологический смысл. Взаимоотношения паразита и хозяина. Значение паразитических червей в природе и жизни человека.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Кольчатые черви. </w:t>
      </w:r>
      <w:r w:rsidRPr="0071177A">
        <w:rPr>
          <w:sz w:val="20"/>
          <w:szCs w:val="20"/>
        </w:rPr>
        <w:t>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Значение червей и их место в истории развития животного мира.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1.</w:t>
      </w:r>
      <w:r w:rsidRPr="0071177A">
        <w:rPr>
          <w:i/>
          <w:sz w:val="20"/>
          <w:szCs w:val="20"/>
        </w:rPr>
        <w:t xml:space="preserve">Наблюдение за поведением дождевого червя: его передвижение, ответы на раздражение.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i/>
          <w:sz w:val="20"/>
          <w:szCs w:val="20"/>
        </w:rPr>
        <w:t>Изучение внешнего строения дождевого червя</w:t>
      </w:r>
      <w:r w:rsidRPr="0071177A">
        <w:rPr>
          <w:sz w:val="20"/>
          <w:szCs w:val="20"/>
        </w:rPr>
        <w:t xml:space="preserve">. </w:t>
      </w:r>
    </w:p>
    <w:p w:rsidR="00550ABE" w:rsidRPr="0071177A" w:rsidRDefault="00550ABE" w:rsidP="001B2FE7">
      <w:pPr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«Типы; Плоские черви, Круглые черви, Кольчатые черви»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№2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Тема 5. Тип Моллюски (4 часа)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Класс Брюхоногие моллюски. </w:t>
      </w:r>
      <w:r w:rsidRPr="0071177A">
        <w:rPr>
          <w:sz w:val="20"/>
          <w:szCs w:val="20"/>
        </w:rPr>
        <w:t>Большой прудовик (виноградная улитка) и голый слизень. Их приспособленность к среде обитания. Строение. Питание. Дыхание. Размножение и развитие. Роль в природе и практическое значение.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Класс Двустворчатые моллюски.</w:t>
      </w:r>
      <w:r w:rsidRPr="0071177A">
        <w:rPr>
          <w:sz w:val="20"/>
          <w:szCs w:val="20"/>
        </w:rPr>
        <w:t xml:space="preserve"> Беззубка (перловица)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Класс Головоногие моллюски.</w:t>
      </w:r>
      <w:r w:rsidRPr="0071177A">
        <w:rPr>
          <w:sz w:val="20"/>
          <w:szCs w:val="20"/>
        </w:rPr>
        <w:t xml:space="preserve"> 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и сравнение внешнего строения моллюсков.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lastRenderedPageBreak/>
        <w:t>Изучение раковин различных пресноводных и морских моллюсков.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«Тип Моллюски»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Тема 6. Тип Членистоногие (8 часов)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типа. Сходство и различие членистоногих с кольчатыми червями.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Класс Ракообразные. </w:t>
      </w:r>
      <w:r w:rsidRPr="0071177A">
        <w:rPr>
          <w:sz w:val="20"/>
          <w:szCs w:val="20"/>
        </w:rPr>
        <w:t xml:space="preserve">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Класс Паукообразные. </w:t>
      </w:r>
      <w:r w:rsidRPr="0071177A">
        <w:rPr>
          <w:sz w:val="20"/>
          <w:szCs w:val="20"/>
        </w:rPr>
        <w:t>Общая характеристика и многообразие паукообразных. Паук-крестовик (любой другой паук). Внешнее строение. Места обитания, образ жизни и поведение. Строение паутины и ее роль. Значение пауков в биогеоценозах.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Оказание первой помощи при укусе клеща. Роль паукообразных в природе и их значение для человека.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 xml:space="preserve">Класс Насекомые. </w:t>
      </w:r>
      <w:r w:rsidRPr="0071177A">
        <w:rPr>
          <w:sz w:val="20"/>
          <w:szCs w:val="20"/>
        </w:rPr>
        <w:t>Общая характеристика класса. Многообразие насекомых. Особенности строения насекомого (на примере любого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(Жуки), Двукрылые, Перепончатокрылые. Насекомые, наносящие вред лесным и сельскохозяйственным растениям.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Растительноядные, хищные, падалееды, паразиты и сверхпаразиты среди представителей насекомых. Их биогеоценотическое и практическое значение. Биологический способ борьбы с насекомыми-вредителями. Охрана насекомых.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Изучение внешнего строения черного таракана) 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Экскурсия.</w:t>
      </w:r>
      <w:r w:rsidRPr="0071177A">
        <w:rPr>
          <w:sz w:val="20"/>
          <w:szCs w:val="20"/>
        </w:rPr>
        <w:t xml:space="preserve"> </w:t>
      </w:r>
      <w:r w:rsidRPr="0071177A">
        <w:rPr>
          <w:i/>
          <w:sz w:val="20"/>
          <w:szCs w:val="20"/>
        </w:rPr>
        <w:t>Разнообразие членистоногих (краеведческий музей, природная среда).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«Тип Членистоногие»</w:t>
      </w:r>
    </w:p>
    <w:p w:rsidR="00550ABE" w:rsidRPr="0071177A" w:rsidRDefault="00550ABE" w:rsidP="001B2FE7">
      <w:pPr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№3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lastRenderedPageBreak/>
        <w:t>Тема 7. Тип Хордовые (33 часа)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Краткая характеристика типа хордовых.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Подтип Бесчерепные (1 ч)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Ланцетник – представитель бесчерепных. Местообитание и особенности строения ланцетника. Практическое значение ланцетника.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i/>
          <w:sz w:val="20"/>
          <w:szCs w:val="20"/>
        </w:rPr>
        <w:t>Тема 7.1 Подтип Черепные. Надкласс Рыбы (7 часов)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строение: части тела, покровы, роль плавников в движении рыб, расположение и значение органов чувств. 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проявление у рыб. Понятие о популяции.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Хрящевые рыбы: акулы и скаты. Многообразие костистых рыб. Осетровые рыбы. Практическое значение осетровых рыб. Запасы осетровых рыб и меры по восстановлению.</w:t>
      </w:r>
    </w:p>
    <w:p w:rsidR="00550ABE" w:rsidRPr="0071177A" w:rsidRDefault="001B2FE7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Двояко</w:t>
      </w:r>
      <w:r w:rsidR="00550ABE" w:rsidRPr="0071177A">
        <w:rPr>
          <w:sz w:val="20"/>
          <w:szCs w:val="20"/>
        </w:rPr>
        <w:t>дышащие рыбы. Кистеперые рыбы. Их значение в происхождении позвоночных животных. Приспособления рыб к разным условиям обитания.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Промысловое значение рыб. География рыбного промысла. Основные группы промысловых рыб: сельдеобразные, трескообразные, камбалообразные, карпообразные и др. (в зависимости от местных условий. Рациональное использование, охрана и воспроизводство рыбных ресурсов.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Рыборазводные заводы и их значение для экономики. Прудовое хозяйство.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AA430A" w:rsidRPr="0071177A" w:rsidRDefault="00AA430A" w:rsidP="00AA430A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Наблюдение за живыми рыбами. Изучение их внешнего строения. </w:t>
      </w:r>
    </w:p>
    <w:p w:rsidR="00AA430A" w:rsidRPr="0071177A" w:rsidRDefault="00AA430A" w:rsidP="00AA430A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Определение возраста рыбы по чешуе. Изучение скелета рыбы. 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«Подтип Черепные. Надкласс Рыбы»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Тем</w:t>
      </w:r>
      <w:r w:rsidR="00B12A1C" w:rsidRPr="0071177A">
        <w:rPr>
          <w:b/>
          <w:i/>
          <w:sz w:val="20"/>
          <w:szCs w:val="20"/>
        </w:rPr>
        <w:t>а 7.2 Класс Земноводные (4 ч</w:t>
      </w:r>
      <w:r w:rsidRPr="0071177A">
        <w:rPr>
          <w:b/>
          <w:i/>
          <w:sz w:val="20"/>
          <w:szCs w:val="20"/>
        </w:rPr>
        <w:t>)</w:t>
      </w:r>
    </w:p>
    <w:p w:rsidR="00B12A1C" w:rsidRPr="0071177A" w:rsidRDefault="00B12A1C" w:rsidP="00AA430A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 Многообразие земноводных. Хвостатые (тритоны, саламандры) и бесхвостые </w:t>
      </w:r>
      <w:r w:rsidRPr="0071177A">
        <w:rPr>
          <w:sz w:val="20"/>
          <w:szCs w:val="20"/>
        </w:rPr>
        <w:lastRenderedPageBreak/>
        <w:t xml:space="preserve">(лягушки, жабы, квакши, жерлянки) земноводные. Значение земноводных в природе и жизни человека. Охрана </w:t>
      </w:r>
      <w:r w:rsidR="00853A22" w:rsidRPr="0071177A">
        <w:rPr>
          <w:sz w:val="20"/>
          <w:szCs w:val="20"/>
        </w:rPr>
        <w:t>земноводных. Вымершие</w:t>
      </w:r>
      <w:r w:rsidRPr="0071177A">
        <w:rPr>
          <w:sz w:val="20"/>
          <w:szCs w:val="20"/>
        </w:rPr>
        <w:t xml:space="preserve"> земноводные. Происхождение земноводных.</w:t>
      </w:r>
    </w:p>
    <w:p w:rsidR="00B12A1C" w:rsidRPr="0071177A" w:rsidRDefault="00B12A1C" w:rsidP="00B12A1C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B12A1C" w:rsidRPr="0071177A" w:rsidRDefault="00B12A1C" w:rsidP="00B12A1C">
      <w:pPr>
        <w:tabs>
          <w:tab w:val="left" w:pos="1440"/>
        </w:tabs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внешнего строения лягушки.</w:t>
      </w:r>
    </w:p>
    <w:p w:rsidR="00B12A1C" w:rsidRPr="0071177A" w:rsidRDefault="00B12A1C" w:rsidP="00B12A1C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Изучение скелета лягушки. </w:t>
      </w:r>
    </w:p>
    <w:p w:rsidR="00B12A1C" w:rsidRPr="0071177A" w:rsidRDefault="00B12A1C" w:rsidP="00B12A1C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внутреннего строения на готовых влажных препаратах</w:t>
      </w:r>
    </w:p>
    <w:p w:rsidR="00B12A1C" w:rsidRPr="0071177A" w:rsidRDefault="00B12A1C" w:rsidP="00B12A1C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«Класс Земноводные»</w:t>
      </w:r>
    </w:p>
    <w:p w:rsidR="00B12A1C" w:rsidRPr="0071177A" w:rsidRDefault="00B12A1C" w:rsidP="00B12A1C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№4</w:t>
      </w:r>
    </w:p>
    <w:p w:rsidR="00550ABE" w:rsidRPr="0071177A" w:rsidRDefault="00550ABE" w:rsidP="00B12A1C">
      <w:pPr>
        <w:jc w:val="both"/>
        <w:rPr>
          <w:b/>
          <w:sz w:val="20"/>
          <w:szCs w:val="20"/>
        </w:rPr>
      </w:pP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Тема 7.3. Класс Пресмыкающиеся, или Рептилии (2 часа)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класса. Наземно-воздушная среда обитания.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Особенности внешнего и внутреннего строения (на примере любого вида ящериц). Приспособления к жизни в наземно-воздушной среде. Питание и поведение. Годовой цикл жизни. Размножение и развитие.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Змеи: ужи, гадюки (или другие представители в зависимости от местных условий). Сходство и различие змей и ящериц. 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Ядовитый аппарат змей. Действие змеиного яда. Предохранение от укусов змеи и первая помощь при укусе ядовитой змеи. Значение змей в природе и жизни человека.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Другие группы пресмыкающихся: черепахи, крокодилы. Роль пресмыкающихся в природе и жизни человека. Охрана пресмыкающихся.</w:t>
      </w:r>
    </w:p>
    <w:p w:rsidR="00AA430A" w:rsidRPr="0071177A" w:rsidRDefault="00AA430A" w:rsidP="00AA430A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Разнообразие древних пресмыкающихся. Причины их вымирания. Происхождение пресмыкающихся от древних земноводных.</w:t>
      </w:r>
    </w:p>
    <w:p w:rsidR="00AA430A" w:rsidRPr="0071177A" w:rsidRDefault="00AA430A" w:rsidP="00AA430A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AA430A" w:rsidRPr="0071177A" w:rsidRDefault="00AA430A" w:rsidP="00AA430A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их внешнего строения.</w:t>
      </w:r>
    </w:p>
    <w:p w:rsidR="00AA430A" w:rsidRPr="0071177A" w:rsidRDefault="00AA430A" w:rsidP="00AA430A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Сравнение скелета ящерицы и скелета лягушки.</w:t>
      </w:r>
    </w:p>
    <w:p w:rsidR="00AA430A" w:rsidRPr="0071177A" w:rsidRDefault="00AA430A" w:rsidP="00AA430A">
      <w:pPr>
        <w:ind w:firstLine="720"/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 xml:space="preserve">Экскурсия. </w:t>
      </w:r>
      <w:r w:rsidRPr="0071177A">
        <w:rPr>
          <w:i/>
          <w:sz w:val="20"/>
          <w:szCs w:val="20"/>
        </w:rPr>
        <w:t>Разнообразие пресмыкающихся родного края (краеведческий музей или зоопарк).</w:t>
      </w:r>
    </w:p>
    <w:p w:rsidR="00AA430A" w:rsidRPr="0071177A" w:rsidRDefault="00AA430A" w:rsidP="00AA430A">
      <w:pPr>
        <w:ind w:firstLine="720"/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lastRenderedPageBreak/>
        <w:t>Обобщение знаний по теме</w:t>
      </w:r>
      <w:r w:rsidRPr="0071177A">
        <w:rPr>
          <w:sz w:val="20"/>
          <w:szCs w:val="20"/>
        </w:rPr>
        <w:t xml:space="preserve"> «Класс Пресмыкающиеся»</w:t>
      </w:r>
    </w:p>
    <w:p w:rsidR="00AA430A" w:rsidRPr="0071177A" w:rsidRDefault="00AA430A" w:rsidP="001B2FE7">
      <w:pPr>
        <w:ind w:firstLine="720"/>
        <w:jc w:val="both"/>
        <w:rPr>
          <w:b/>
          <w:sz w:val="20"/>
          <w:szCs w:val="20"/>
        </w:rPr>
      </w:pP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i/>
          <w:sz w:val="20"/>
          <w:szCs w:val="20"/>
        </w:rPr>
        <w:t>Тема7.4. Класс Птицы (9 часов)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Теплокровность.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Происхождение птиц. Многообразие птиц. Страусовые (бескилевые) птицы. Пингвины. Килегрудые птицы. Особенности строения и приспособления к  условиям обитания. Образ жизни. Распространение.Экологические группы птиц. Птицы лесов, водоемов и их побережий, открытых пространств.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Растительноядные, насекомоядные, хищные и всеядные птицы. Многообразие птиц. Охрана и привлечение птиц. Роль птиц в биогеоценозах и жизни человека. Промысловые птицы, их рациональное использование и охрана.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Домашние птицы. Происхождение и важнейшие породы домашних птиц, их использование человеком. 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Изучение внешнего строения птицы. 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Изучение перьевого покрова и различных типов перьев. 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строение куриного яйца.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Экскурсия</w:t>
      </w:r>
      <w:r w:rsidRPr="0071177A">
        <w:rPr>
          <w:i/>
          <w:sz w:val="20"/>
          <w:szCs w:val="20"/>
        </w:rPr>
        <w:t>. Знакомство с птицами парка).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«Класс Птицы»</w:t>
      </w:r>
    </w:p>
    <w:p w:rsidR="002601E9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№5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i/>
          <w:sz w:val="20"/>
          <w:szCs w:val="20"/>
        </w:rPr>
        <w:t>Тема 7.5. Класс Млекопитающие, или Звери (10 часов)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Происхождение млекопитающих. Многообразие млекопитающих.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lastRenderedPageBreak/>
        <w:t>Яйцекладущие. Сумчатые и плацентарные. Особенности биологии. Районы распространения и разнообразие.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Важнейшие отряды плацентарных, особенности их биологии. Насекомоядные. Рукокрылые. Грызуны. Зайцеобразные.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Хищные (Псовые, Кошачьи, Куньи, Медвежьи). Ластоногие. Китообразные. Парнокопытные. Непарнокопытные. Хоботные. Приматы.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Основные экологические группы млекопитающих: лесные, открытых пространств, водоемов и их побережий, почвенные.</w:t>
      </w:r>
    </w:p>
    <w:p w:rsidR="00550ABE" w:rsidRPr="0071177A" w:rsidRDefault="00550ABE" w:rsidP="001B2FE7">
      <w:pPr>
        <w:jc w:val="both"/>
        <w:rPr>
          <w:sz w:val="20"/>
          <w:szCs w:val="20"/>
        </w:rPr>
      </w:pPr>
      <w:r w:rsidRPr="0071177A">
        <w:rPr>
          <w:sz w:val="20"/>
          <w:szCs w:val="20"/>
        </w:rPr>
        <w:t>Домашние звери. Разнообразие пород и их использование человеком. Дикие предки домашних животных. Разнообразие пород животных. Исторические особенности развития животноводства.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Значение млекопитающих. Регулирование их численности в природе и в антропогенных ландшафтах. Промысел и промысловые звери. Акклиматизация и реакклиматизация зверей. Экологическая и экономическая целесообразность акклиматизации. Рациональное использование и охрана млекопитающих. 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Лабораторные работы: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Наблюдение за животными. 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Внешнее строение. 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 xml:space="preserve">Изучение строения скелета млекопитающих. 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Изучение внутреннего строения млекопитающего по готовым влажным препаратам</w:t>
      </w:r>
    </w:p>
    <w:p w:rsidR="00550ABE" w:rsidRPr="0071177A" w:rsidRDefault="00550ABE" w:rsidP="001B2FE7">
      <w:pPr>
        <w:ind w:firstLine="720"/>
        <w:jc w:val="both"/>
        <w:rPr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 xml:space="preserve">Экскурсия. </w:t>
      </w:r>
      <w:r w:rsidRPr="0071177A">
        <w:rPr>
          <w:i/>
          <w:sz w:val="20"/>
          <w:szCs w:val="20"/>
        </w:rPr>
        <w:t xml:space="preserve">Домашние и дикие звери (краеведческий музей или зоопарк). 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b/>
          <w:i/>
          <w:sz w:val="20"/>
          <w:szCs w:val="20"/>
        </w:rPr>
        <w:t>Обобщение знаний по теме</w:t>
      </w:r>
      <w:r w:rsidRPr="0071177A">
        <w:rPr>
          <w:sz w:val="20"/>
          <w:szCs w:val="20"/>
        </w:rPr>
        <w:t xml:space="preserve"> «Класс Млекопитающие»</w:t>
      </w:r>
    </w:p>
    <w:p w:rsidR="00550ABE" w:rsidRPr="0071177A" w:rsidRDefault="00550ABE" w:rsidP="001B2FE7">
      <w:pPr>
        <w:ind w:firstLine="720"/>
        <w:jc w:val="both"/>
        <w:rPr>
          <w:b/>
          <w:i/>
          <w:sz w:val="20"/>
          <w:szCs w:val="20"/>
        </w:rPr>
      </w:pPr>
      <w:r w:rsidRPr="0071177A">
        <w:rPr>
          <w:b/>
          <w:i/>
          <w:sz w:val="20"/>
          <w:szCs w:val="20"/>
        </w:rPr>
        <w:t>Зачет №</w:t>
      </w:r>
      <w:r w:rsidR="00FE1DF5" w:rsidRPr="0071177A">
        <w:rPr>
          <w:b/>
          <w:i/>
          <w:sz w:val="20"/>
          <w:szCs w:val="20"/>
        </w:rPr>
        <w:t>6</w:t>
      </w:r>
    </w:p>
    <w:p w:rsidR="004030A8" w:rsidRPr="0071177A" w:rsidRDefault="004030A8" w:rsidP="001B2FE7">
      <w:pPr>
        <w:shd w:val="clear" w:color="auto" w:fill="FFFFFF"/>
        <w:jc w:val="both"/>
        <w:rPr>
          <w:b/>
          <w:i/>
          <w:sz w:val="20"/>
          <w:szCs w:val="20"/>
        </w:rPr>
      </w:pPr>
    </w:p>
    <w:p w:rsidR="004030A8" w:rsidRPr="0071177A" w:rsidRDefault="004030A8" w:rsidP="001B2FE7">
      <w:pPr>
        <w:ind w:firstLine="720"/>
        <w:jc w:val="both"/>
        <w:rPr>
          <w:b/>
          <w:bCs/>
          <w:iCs/>
          <w:sz w:val="20"/>
          <w:szCs w:val="20"/>
        </w:rPr>
      </w:pPr>
      <w:r w:rsidRPr="0071177A">
        <w:rPr>
          <w:b/>
          <w:bCs/>
          <w:iCs/>
          <w:sz w:val="20"/>
          <w:szCs w:val="20"/>
        </w:rPr>
        <w:t>Требования к уро</w:t>
      </w:r>
      <w:r w:rsidR="00643D88" w:rsidRPr="0071177A">
        <w:rPr>
          <w:b/>
          <w:bCs/>
          <w:iCs/>
          <w:sz w:val="20"/>
          <w:szCs w:val="20"/>
        </w:rPr>
        <w:t xml:space="preserve">вню подготовки учащихся </w:t>
      </w:r>
    </w:p>
    <w:p w:rsidR="004030A8" w:rsidRPr="0071177A" w:rsidRDefault="004030A8" w:rsidP="001B2FE7">
      <w:pPr>
        <w:spacing w:before="240"/>
        <w:jc w:val="both"/>
        <w:rPr>
          <w:b/>
          <w:bCs/>
          <w:i/>
          <w:iCs/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В результате изучения биологии ученик должен</w:t>
      </w:r>
    </w:p>
    <w:p w:rsidR="004030A8" w:rsidRPr="0071177A" w:rsidRDefault="004030A8" w:rsidP="001B2FE7">
      <w:pPr>
        <w:spacing w:before="240"/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знать/понимать</w:t>
      </w:r>
    </w:p>
    <w:p w:rsidR="004030A8" w:rsidRPr="0071177A" w:rsidRDefault="004030A8" w:rsidP="001B2FE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lastRenderedPageBreak/>
        <w:t>- признаки биологических объектов</w:t>
      </w:r>
      <w:r w:rsidRPr="0071177A">
        <w:rPr>
          <w:sz w:val="20"/>
          <w:szCs w:val="20"/>
        </w:rPr>
        <w:t>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 своего региона;</w:t>
      </w:r>
    </w:p>
    <w:p w:rsidR="004030A8" w:rsidRPr="0071177A" w:rsidRDefault="004030A8" w:rsidP="001B2FE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сущность биологических процессов</w:t>
      </w:r>
      <w:r w:rsidRPr="0071177A">
        <w:rPr>
          <w:sz w:val="20"/>
          <w:szCs w:val="20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4030A8" w:rsidRPr="0071177A" w:rsidRDefault="004030A8" w:rsidP="001B2FE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t>особенности  организма человека, его строения, жизнедеятельности, высшей нервной деятельности и повед</w:t>
      </w:r>
      <w:r w:rsidRPr="0071177A">
        <w:rPr>
          <w:b/>
          <w:bCs/>
          <w:sz w:val="20"/>
          <w:szCs w:val="20"/>
        </w:rPr>
        <w:t>уметь</w:t>
      </w:r>
    </w:p>
    <w:p w:rsidR="004030A8" w:rsidRPr="0071177A" w:rsidRDefault="004030A8" w:rsidP="001B2FE7">
      <w:pPr>
        <w:spacing w:before="120"/>
        <w:ind w:firstLine="720"/>
        <w:jc w:val="both"/>
        <w:rPr>
          <w:b/>
          <w:sz w:val="20"/>
          <w:szCs w:val="20"/>
        </w:rPr>
      </w:pPr>
      <w:r w:rsidRPr="0071177A">
        <w:rPr>
          <w:b/>
          <w:bCs/>
          <w:i/>
          <w:sz w:val="20"/>
          <w:szCs w:val="20"/>
        </w:rPr>
        <w:t xml:space="preserve">- объяснять: </w:t>
      </w:r>
      <w:r w:rsidRPr="0071177A">
        <w:rPr>
          <w:sz w:val="20"/>
          <w:szCs w:val="20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4030A8" w:rsidRPr="0071177A" w:rsidRDefault="004030A8" w:rsidP="001B2FE7">
      <w:pPr>
        <w:spacing w:before="120"/>
        <w:ind w:firstLine="720"/>
        <w:jc w:val="both"/>
        <w:rPr>
          <w:sz w:val="20"/>
          <w:szCs w:val="20"/>
        </w:rPr>
      </w:pPr>
      <w:r w:rsidRPr="0071177A">
        <w:rPr>
          <w:b/>
          <w:bCs/>
          <w:i/>
          <w:sz w:val="20"/>
          <w:szCs w:val="20"/>
        </w:rPr>
        <w:t xml:space="preserve">- изучать  биологические объекты и процессы: </w:t>
      </w:r>
      <w:r w:rsidRPr="0071177A">
        <w:rPr>
          <w:sz w:val="20"/>
          <w:szCs w:val="20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распознавать и описывать:</w:t>
      </w:r>
      <w:r w:rsidRPr="0071177A">
        <w:rPr>
          <w:sz w:val="20"/>
          <w:szCs w:val="20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выявлять</w:t>
      </w:r>
      <w:r w:rsidRPr="0071177A">
        <w:rPr>
          <w:sz w:val="20"/>
          <w:szCs w:val="20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сравнивать</w:t>
      </w:r>
      <w:r w:rsidRPr="0071177A">
        <w:rPr>
          <w:sz w:val="20"/>
          <w:szCs w:val="20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определять</w:t>
      </w:r>
      <w:r w:rsidRPr="0071177A">
        <w:rPr>
          <w:sz w:val="20"/>
          <w:szCs w:val="20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анализировать и оценивать</w:t>
      </w:r>
      <w:r w:rsidRPr="0071177A">
        <w:rPr>
          <w:sz w:val="20"/>
          <w:szCs w:val="20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b/>
          <w:bCs/>
          <w:i/>
          <w:iCs/>
          <w:sz w:val="20"/>
          <w:szCs w:val="20"/>
        </w:rPr>
        <w:t>- проводить самостоятельный поиск биологической информации:</w:t>
      </w:r>
      <w:r w:rsidRPr="0071177A">
        <w:rPr>
          <w:sz w:val="20"/>
          <w:szCs w:val="20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4030A8" w:rsidRPr="0071177A" w:rsidRDefault="004030A8" w:rsidP="001B2FE7">
      <w:pPr>
        <w:spacing w:before="240"/>
        <w:ind w:firstLine="720"/>
        <w:jc w:val="both"/>
        <w:rPr>
          <w:bCs/>
          <w:sz w:val="20"/>
          <w:szCs w:val="20"/>
        </w:rPr>
      </w:pPr>
      <w:r w:rsidRPr="0071177A">
        <w:rPr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r w:rsidRPr="0071177A">
        <w:rPr>
          <w:bCs/>
          <w:sz w:val="20"/>
          <w:szCs w:val="20"/>
        </w:rPr>
        <w:t>для: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lastRenderedPageBreak/>
        <w:t>соблюдения мер профилактики заболеваний, вызываемых растениями, животными, бактериями, грибами и вирусами; 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t>рациональной организации труда и отдыха, соблюдения правил поведения в окружающей среде;</w:t>
      </w:r>
    </w:p>
    <w:p w:rsidR="004030A8" w:rsidRPr="0071177A" w:rsidRDefault="004030A8" w:rsidP="001B2FE7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t>выращивания и размножения культурных растений и домашних животных, ухода за ними;</w:t>
      </w:r>
    </w:p>
    <w:p w:rsidR="004030A8" w:rsidRPr="0071177A" w:rsidRDefault="004030A8" w:rsidP="00AA430A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  <w:rPr>
          <w:sz w:val="20"/>
          <w:szCs w:val="20"/>
        </w:rPr>
      </w:pPr>
      <w:r w:rsidRPr="0071177A">
        <w:rPr>
          <w:sz w:val="20"/>
          <w:szCs w:val="20"/>
        </w:rPr>
        <w:t>проведения наблюдений за состоянием собственного организма.</w:t>
      </w:r>
    </w:p>
    <w:p w:rsidR="00550ABE" w:rsidRPr="0071177A" w:rsidRDefault="00550ABE" w:rsidP="00AA430A">
      <w:pPr>
        <w:jc w:val="center"/>
        <w:rPr>
          <w:sz w:val="20"/>
          <w:szCs w:val="20"/>
        </w:rPr>
      </w:pPr>
    </w:p>
    <w:p w:rsidR="00550ABE" w:rsidRPr="0071177A" w:rsidRDefault="00550ABE" w:rsidP="00AA430A">
      <w:pPr>
        <w:pStyle w:val="a8"/>
        <w:jc w:val="center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Календарно – тематическое планирование</w:t>
      </w:r>
    </w:p>
    <w:p w:rsidR="00550ABE" w:rsidRPr="0071177A" w:rsidRDefault="00550ABE" w:rsidP="001B2FE7">
      <w:pPr>
        <w:pStyle w:val="a8"/>
        <w:jc w:val="both"/>
        <w:rPr>
          <w:b/>
          <w:sz w:val="20"/>
          <w:szCs w:val="20"/>
        </w:rPr>
      </w:pPr>
    </w:p>
    <w:p w:rsidR="00550ABE" w:rsidRPr="0071177A" w:rsidRDefault="00550ABE" w:rsidP="001B2FE7">
      <w:pPr>
        <w:pStyle w:val="a8"/>
        <w:jc w:val="both"/>
        <w:rPr>
          <w:sz w:val="20"/>
          <w:szCs w:val="20"/>
        </w:rPr>
      </w:pPr>
    </w:p>
    <w:tbl>
      <w:tblPr>
        <w:tblW w:w="14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5"/>
        <w:gridCol w:w="6"/>
        <w:gridCol w:w="11666"/>
        <w:gridCol w:w="1245"/>
        <w:gridCol w:w="1329"/>
      </w:tblGrid>
      <w:tr w:rsidR="00B56084" w:rsidRPr="0071177A" w:rsidTr="008E7CD9">
        <w:trPr>
          <w:trHeight w:val="390"/>
        </w:trPr>
        <w:tc>
          <w:tcPr>
            <w:tcW w:w="631" w:type="dxa"/>
            <w:gridSpan w:val="2"/>
            <w:vMerge w:val="restart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№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п/п</w:t>
            </w:r>
          </w:p>
        </w:tc>
        <w:tc>
          <w:tcPr>
            <w:tcW w:w="11666" w:type="dxa"/>
            <w:vMerge w:val="restart"/>
          </w:tcPr>
          <w:p w:rsidR="00AA430A" w:rsidRPr="0071177A" w:rsidRDefault="00AA430A" w:rsidP="00AA430A">
            <w:pPr>
              <w:pStyle w:val="a8"/>
              <w:jc w:val="center"/>
              <w:rPr>
                <w:sz w:val="20"/>
                <w:szCs w:val="20"/>
              </w:rPr>
            </w:pPr>
          </w:p>
          <w:p w:rsidR="00643D88" w:rsidRPr="0071177A" w:rsidRDefault="00643D88" w:rsidP="00AA430A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Наименование темы занятия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                  </w:t>
            </w:r>
            <w:r w:rsidR="008E7CD9" w:rsidRPr="0071177A">
              <w:rPr>
                <w:sz w:val="20"/>
                <w:szCs w:val="20"/>
              </w:rPr>
              <w:t>Дата</w:t>
            </w:r>
            <w:r w:rsidRPr="0071177A">
              <w:rPr>
                <w:sz w:val="20"/>
                <w:szCs w:val="20"/>
              </w:rPr>
              <w:t xml:space="preserve">   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          </w:t>
            </w:r>
          </w:p>
        </w:tc>
      </w:tr>
      <w:tr w:rsidR="008E7CD9" w:rsidRPr="0071177A" w:rsidTr="007F46D6">
        <w:trPr>
          <w:trHeight w:val="558"/>
        </w:trPr>
        <w:tc>
          <w:tcPr>
            <w:tcW w:w="631" w:type="dxa"/>
            <w:gridSpan w:val="2"/>
            <w:vMerge/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1666" w:type="dxa"/>
            <w:vMerge/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План </w:t>
            </w:r>
          </w:p>
        </w:tc>
        <w:tc>
          <w:tcPr>
            <w:tcW w:w="1329" w:type="dxa"/>
            <w:tcBorders>
              <w:top w:val="single" w:sz="4" w:space="0" w:color="auto"/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факт</w:t>
            </w:r>
          </w:p>
        </w:tc>
      </w:tr>
      <w:tr w:rsidR="00550ABE" w:rsidRPr="0071177A" w:rsidTr="00B56084">
        <w:trPr>
          <w:trHeight w:val="631"/>
        </w:trPr>
        <w:tc>
          <w:tcPr>
            <w:tcW w:w="14871" w:type="dxa"/>
            <w:gridSpan w:val="5"/>
          </w:tcPr>
          <w:p w:rsidR="00550ABE" w:rsidRPr="0071177A" w:rsidRDefault="00550ABE" w:rsidP="001B2FE7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 1. Общие сведения о многообразии животных и их жизни (6 часов)</w:t>
            </w:r>
          </w:p>
          <w:p w:rsidR="00550ABE" w:rsidRPr="0071177A" w:rsidRDefault="00550ABE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Животные – особое царство живых организмов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Их многообразие и значение.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AA430A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625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2.</w:t>
            </w:r>
          </w:p>
        </w:tc>
        <w:tc>
          <w:tcPr>
            <w:tcW w:w="116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Общий обзор строения организма животного.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3.09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3.</w:t>
            </w:r>
          </w:p>
        </w:tc>
        <w:tc>
          <w:tcPr>
            <w:tcW w:w="11666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Среды жизни и местообитания животных.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Взаимосвязи животных в природе.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9.09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Место и роль животных в природных сообществах.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10.09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Влияние человека на животных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16.09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6.</w:t>
            </w:r>
          </w:p>
        </w:tc>
        <w:tc>
          <w:tcPr>
            <w:tcW w:w="11666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Краткая история развития зоологии. Систематика животных.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17.09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550ABE" w:rsidRPr="0071177A" w:rsidTr="00B56084">
        <w:trPr>
          <w:trHeight w:val="631"/>
        </w:trPr>
        <w:tc>
          <w:tcPr>
            <w:tcW w:w="14871" w:type="dxa"/>
            <w:gridSpan w:val="5"/>
          </w:tcPr>
          <w:p w:rsidR="00550ABE" w:rsidRPr="0071177A" w:rsidRDefault="00550ABE" w:rsidP="001B2FE7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lastRenderedPageBreak/>
              <w:t>Тема 2. Простейшие, или одноклеточные (4 часа)</w:t>
            </w:r>
          </w:p>
          <w:p w:rsidR="00550ABE" w:rsidRPr="0071177A" w:rsidRDefault="00550ABE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7.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простейших. Обыкновенная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амёба или одноклеточный организм.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23.09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  <w:tcBorders>
              <w:bottom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8.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Эвглена зелёная – растение или животное?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Вольвокс – колониальный жгутиконосец.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361A5C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24.09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631" w:type="dxa"/>
            <w:gridSpan w:val="2"/>
            <w:tcBorders>
              <w:top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9.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Инфузория-туфелька как представитель наиболее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сложно организованных простейших.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  <w:p w:rsidR="007F46D6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30.09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10.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 простейших. Их значение в природе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и жизни человека.   Итоговое</w:t>
            </w:r>
            <w:r w:rsidR="007F46D6" w:rsidRPr="0071177A">
              <w:rPr>
                <w:sz w:val="20"/>
                <w:szCs w:val="20"/>
              </w:rPr>
              <w:t xml:space="preserve"> тестирование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550ABE" w:rsidRPr="0071177A" w:rsidTr="00B56084">
        <w:trPr>
          <w:trHeight w:val="346"/>
        </w:trPr>
        <w:tc>
          <w:tcPr>
            <w:tcW w:w="14871" w:type="dxa"/>
            <w:gridSpan w:val="5"/>
          </w:tcPr>
          <w:p w:rsidR="00550ABE" w:rsidRPr="0071177A" w:rsidRDefault="00550ABE" w:rsidP="001B2FE7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Тема3. Тип Кишечнополостные  (2 часа)</w:t>
            </w: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11.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   Общая характеристика кишечнополостных. Пресноводная гидра.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7.10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12.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 кишечнополостных. Их значение в природе и жизни человека.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8.10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8E7CD9" w:rsidRPr="0071177A" w:rsidTr="00B56084">
        <w:trPr>
          <w:trHeight w:val="346"/>
        </w:trPr>
        <w:tc>
          <w:tcPr>
            <w:tcW w:w="13542" w:type="dxa"/>
            <w:gridSpan w:val="4"/>
            <w:tcBorders>
              <w:right w:val="single" w:sz="4" w:space="0" w:color="auto"/>
            </w:tcBorders>
          </w:tcPr>
          <w:p w:rsidR="006825F1" w:rsidRPr="0071177A" w:rsidRDefault="006825F1" w:rsidP="001B2FE7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 4. Типы плоские, круглые и кольчатые черви (6 часов)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6825F1" w:rsidRPr="0071177A" w:rsidRDefault="006825F1" w:rsidP="001B2FE7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13.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плоских червей. Белая планария как представитель свободно живущих плоских червей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14.10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14.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Свиной (бычий) цепень как представи-тель паразитических плоских червей.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21.10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631" w:type="dxa"/>
            <w:gridSpan w:val="2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15.</w:t>
            </w:r>
          </w:p>
        </w:tc>
        <w:tc>
          <w:tcPr>
            <w:tcW w:w="11666" w:type="dxa"/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Общая характеристика круглых червей. 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Человеческая аскарида.</w:t>
            </w:r>
          </w:p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43D88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22.10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643D88" w:rsidRPr="0071177A" w:rsidRDefault="00643D88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631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16.</w:t>
            </w:r>
          </w:p>
        </w:tc>
        <w:tc>
          <w:tcPr>
            <w:tcW w:w="11666" w:type="dxa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кольчатых червей, их многообразие и значение. Внешнее строение дождевого  червя, передвижение, раздражимость.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28.10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286"/>
        </w:trPr>
        <w:tc>
          <w:tcPr>
            <w:tcW w:w="631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17.</w:t>
            </w:r>
          </w:p>
        </w:tc>
        <w:tc>
          <w:tcPr>
            <w:tcW w:w="11666" w:type="dxa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Внутреннее строение дождевого червя.</w:t>
            </w: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29.10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631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18.</w:t>
            </w:r>
          </w:p>
        </w:tc>
        <w:tc>
          <w:tcPr>
            <w:tcW w:w="11666" w:type="dxa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Сравнительная характеристика плоских, круглых и кольчатых червей. Их значение и место в эволюции </w:t>
            </w: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животного мира.  Итоговое</w:t>
            </w:r>
            <w:r w:rsidR="007F46D6" w:rsidRPr="0071177A">
              <w:rPr>
                <w:sz w:val="20"/>
                <w:szCs w:val="20"/>
              </w:rPr>
              <w:t xml:space="preserve"> тестирование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11.11</w:t>
            </w:r>
          </w:p>
        </w:tc>
        <w:tc>
          <w:tcPr>
            <w:tcW w:w="1329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</w:tbl>
    <w:p w:rsidR="00550ABE" w:rsidRPr="0071177A" w:rsidRDefault="00550ABE" w:rsidP="001B2FE7">
      <w:pPr>
        <w:pStyle w:val="a8"/>
        <w:jc w:val="both"/>
        <w:rPr>
          <w:sz w:val="20"/>
          <w:szCs w:val="20"/>
        </w:rPr>
      </w:pPr>
    </w:p>
    <w:tbl>
      <w:tblPr>
        <w:tblW w:w="15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5"/>
        <w:gridCol w:w="7"/>
        <w:gridCol w:w="6"/>
        <w:gridCol w:w="11511"/>
        <w:gridCol w:w="1548"/>
        <w:gridCol w:w="1159"/>
      </w:tblGrid>
      <w:tr w:rsidR="00550ABE" w:rsidRPr="0071177A" w:rsidTr="00B56084">
        <w:trPr>
          <w:trHeight w:val="676"/>
        </w:trPr>
        <w:tc>
          <w:tcPr>
            <w:tcW w:w="15006" w:type="dxa"/>
            <w:gridSpan w:val="6"/>
          </w:tcPr>
          <w:p w:rsidR="00550ABE" w:rsidRPr="0071177A" w:rsidRDefault="00550ABE" w:rsidP="001B2FE7">
            <w:pPr>
              <w:pStyle w:val="a8"/>
              <w:jc w:val="both"/>
              <w:rPr>
                <w:sz w:val="20"/>
                <w:szCs w:val="20"/>
              </w:rPr>
            </w:pPr>
          </w:p>
          <w:p w:rsidR="00550ABE" w:rsidRPr="0071177A" w:rsidRDefault="00550ABE" w:rsidP="001B2FE7">
            <w:pPr>
              <w:pStyle w:val="a8"/>
              <w:jc w:val="center"/>
              <w:rPr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 5. Тип Моллюски (4 часа)</w:t>
            </w:r>
          </w:p>
          <w:p w:rsidR="00550ABE" w:rsidRPr="0071177A" w:rsidRDefault="00550ABE" w:rsidP="001B2FE7">
            <w:pPr>
              <w:jc w:val="both"/>
              <w:rPr>
                <w:sz w:val="20"/>
                <w:szCs w:val="20"/>
              </w:rPr>
            </w:pPr>
          </w:p>
          <w:p w:rsidR="00550ABE" w:rsidRPr="0071177A" w:rsidRDefault="00550ABE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31"/>
        </w:trPr>
        <w:tc>
          <w:tcPr>
            <w:tcW w:w="775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19</w:t>
            </w:r>
          </w:p>
        </w:tc>
        <w:tc>
          <w:tcPr>
            <w:tcW w:w="11524" w:type="dxa"/>
            <w:gridSpan w:val="3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моллюсков. Класс Брюхоногие моллюски: особенности строения и процессов жизнедеятельности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12.11</w:t>
            </w:r>
          </w:p>
        </w:tc>
        <w:tc>
          <w:tcPr>
            <w:tcW w:w="1159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20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Двустворчатые моллюски: особенности строения и процессов жизнедеятельности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18.11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775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21</w:t>
            </w:r>
          </w:p>
        </w:tc>
        <w:tc>
          <w:tcPr>
            <w:tcW w:w="11524" w:type="dxa"/>
            <w:gridSpan w:val="3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Головоногие моллюски: особенности строения и процессов жизнедеятельности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19.11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22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 моллюсков и их значение в природе и жизни человека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25.11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550ABE" w:rsidRPr="0071177A" w:rsidTr="00B56084">
        <w:trPr>
          <w:trHeight w:val="586"/>
        </w:trPr>
        <w:tc>
          <w:tcPr>
            <w:tcW w:w="15006" w:type="dxa"/>
            <w:gridSpan w:val="6"/>
          </w:tcPr>
          <w:p w:rsidR="00550ABE" w:rsidRPr="0071177A" w:rsidRDefault="00550ABE" w:rsidP="001B2FE7">
            <w:pPr>
              <w:pStyle w:val="a8"/>
              <w:jc w:val="center"/>
              <w:rPr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 6. Тип Членистоногие (8 часов)</w:t>
            </w: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23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членистоногих. Особенности строения и процессов жизнедеятельности ракообразных на примере речного рака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26.11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782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24</w:t>
            </w:r>
          </w:p>
        </w:tc>
        <w:tc>
          <w:tcPr>
            <w:tcW w:w="115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 ракообразных, их значение в природе и жизни человека. Общая характеристика ракообразных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31"/>
        </w:trPr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25</w:t>
            </w:r>
          </w:p>
        </w:tc>
        <w:tc>
          <w:tcPr>
            <w:tcW w:w="11511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Паукообразные: особенности строе-ния и процессов жизнедеятельности на примере паука - крестовика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26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 паукообразных и их значение в природе и жизни человека. Общая характеристика паукообразных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9.12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27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Насекомые: особенности строения и процессов жизнедеятельности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10.12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782" w:type="dxa"/>
            <w:gridSpan w:val="2"/>
            <w:tcBorders>
              <w:top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28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Важнейшие отряды насекомых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16.12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29</w:t>
            </w:r>
          </w:p>
        </w:tc>
        <w:tc>
          <w:tcPr>
            <w:tcW w:w="11517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насекомых. Их значение в природе и жизни человека.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17.12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346"/>
        </w:trPr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30</w:t>
            </w:r>
          </w:p>
        </w:tc>
        <w:tc>
          <w:tcPr>
            <w:tcW w:w="11511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Беспозвоночные животные: от </w:t>
            </w:r>
            <w:r w:rsidR="007F46D6" w:rsidRPr="0071177A">
              <w:rPr>
                <w:sz w:val="20"/>
                <w:szCs w:val="20"/>
              </w:rPr>
              <w:t xml:space="preserve">простейших </w:t>
            </w:r>
            <w:r w:rsidRPr="0071177A">
              <w:rPr>
                <w:sz w:val="20"/>
                <w:szCs w:val="20"/>
              </w:rPr>
              <w:t xml:space="preserve"> до членистоногих.  Итоговое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23.12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</w:tc>
      </w:tr>
      <w:tr w:rsidR="00550ABE" w:rsidRPr="0071177A" w:rsidTr="00B56084">
        <w:trPr>
          <w:trHeight w:val="586"/>
        </w:trPr>
        <w:tc>
          <w:tcPr>
            <w:tcW w:w="15006" w:type="dxa"/>
            <w:gridSpan w:val="6"/>
          </w:tcPr>
          <w:p w:rsidR="00550ABE" w:rsidRPr="0071177A" w:rsidRDefault="00550ABE" w:rsidP="001B2FE7">
            <w:pPr>
              <w:pStyle w:val="a8"/>
              <w:jc w:val="center"/>
              <w:rPr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Тема 7. Тип Хордовые (33 часа)</w:t>
            </w:r>
          </w:p>
        </w:tc>
      </w:tr>
      <w:tr w:rsidR="00B56084" w:rsidRPr="0071177A" w:rsidTr="008E7CD9">
        <w:trPr>
          <w:trHeight w:val="571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517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Общая характеристика типа Хордовые. Подтип Бесчерепные. Класс Ланцетники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13.01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346"/>
        </w:trPr>
        <w:tc>
          <w:tcPr>
            <w:tcW w:w="775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32</w:t>
            </w:r>
          </w:p>
        </w:tc>
        <w:tc>
          <w:tcPr>
            <w:tcW w:w="115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Подтип Позвоночные. Общая характеристика</w:t>
            </w: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14. 01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33</w:t>
            </w:r>
          </w:p>
        </w:tc>
        <w:tc>
          <w:tcPr>
            <w:tcW w:w="11517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Рыбы. Общая характеристика. Приспособленность внешнего строения рыбы к жизни в воде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20. 01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34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Особенности внутреннего строения рыбы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21. 01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35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Особенности поведения рыб. Их размножение и развитие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27. 01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36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Основные систематические группы рыб.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28. 01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286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37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Значение рыб. Охрана рыбных богатств</w:t>
            </w: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3.02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782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38</w:t>
            </w:r>
          </w:p>
        </w:tc>
        <w:tc>
          <w:tcPr>
            <w:tcW w:w="11517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Рыбы - водные обитатели.  Итоговое</w:t>
            </w:r>
          </w:p>
        </w:tc>
        <w:tc>
          <w:tcPr>
            <w:tcW w:w="1548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4.02</w:t>
            </w:r>
          </w:p>
        </w:tc>
        <w:tc>
          <w:tcPr>
            <w:tcW w:w="1159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</w:tbl>
    <w:p w:rsidR="00550ABE" w:rsidRPr="0071177A" w:rsidRDefault="00550ABE" w:rsidP="001B2FE7">
      <w:pPr>
        <w:pStyle w:val="a8"/>
        <w:jc w:val="both"/>
        <w:rPr>
          <w:sz w:val="20"/>
          <w:szCs w:val="20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1"/>
        <w:gridCol w:w="7"/>
        <w:gridCol w:w="6"/>
        <w:gridCol w:w="11474"/>
        <w:gridCol w:w="1560"/>
        <w:gridCol w:w="1134"/>
      </w:tblGrid>
      <w:tr w:rsidR="00B56084" w:rsidRPr="0071177A" w:rsidTr="008E7CD9">
        <w:trPr>
          <w:trHeight w:val="676"/>
        </w:trPr>
        <w:tc>
          <w:tcPr>
            <w:tcW w:w="818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39</w:t>
            </w:r>
          </w:p>
        </w:tc>
        <w:tc>
          <w:tcPr>
            <w:tcW w:w="114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Земноводные. Общая характеристика. Особенности внешнего строения, скелета и мускулатуры лягушки в связи со средой обитания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10.02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31"/>
        </w:trPr>
        <w:tc>
          <w:tcPr>
            <w:tcW w:w="824" w:type="dxa"/>
            <w:gridSpan w:val="3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40</w:t>
            </w:r>
          </w:p>
        </w:tc>
        <w:tc>
          <w:tcPr>
            <w:tcW w:w="11474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Внутреннее строение лягушки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11.02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41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Годовой цикл жизни земноводных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17.02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811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42</w:t>
            </w:r>
          </w:p>
        </w:tc>
        <w:tc>
          <w:tcPr>
            <w:tcW w:w="11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Многообразие, значение и охрана земноводных.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18.02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43</w:t>
            </w:r>
          </w:p>
        </w:tc>
        <w:tc>
          <w:tcPr>
            <w:tcW w:w="11480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Пресмыкающиеся. Общая характеристика. Особенности строения пресмыкающихся и процессов их жизнедеятельности на примере прыткой ящерицы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24.02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44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Многообразие, значение и охрана пресмыкающихся.  Итоговое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7F46D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25.02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45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птицы. Общая характеристика. Приспособленность внешнего строения к полёту.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Обобщение по теме Класс Земноводные и класс Рептилии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48</w:t>
            </w:r>
          </w:p>
        </w:tc>
        <w:tc>
          <w:tcPr>
            <w:tcW w:w="11480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Особенности опорно-двигательной системы птиц в</w:t>
            </w: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 xml:space="preserve"> Связи с приспособленностью к полёту.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10.03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31"/>
        </w:trPr>
        <w:tc>
          <w:tcPr>
            <w:tcW w:w="811" w:type="dxa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48</w:t>
            </w:r>
          </w:p>
        </w:tc>
        <w:tc>
          <w:tcPr>
            <w:tcW w:w="11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Внутреннее строение птиц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11.03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49</w:t>
            </w:r>
          </w:p>
        </w:tc>
        <w:tc>
          <w:tcPr>
            <w:tcW w:w="11480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Размножение и развитие птиц.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17. 03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  <w:tcBorders>
              <w:bottom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50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Годовой жизненный цикл и сезонные явления в жизни птиц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18.03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8E7CD9" w:rsidRPr="0071177A" w:rsidTr="008E7CD9">
        <w:trPr>
          <w:trHeight w:val="571"/>
        </w:trPr>
        <w:tc>
          <w:tcPr>
            <w:tcW w:w="818" w:type="dxa"/>
            <w:gridSpan w:val="2"/>
            <w:tcBorders>
              <w:top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51</w:t>
            </w:r>
          </w:p>
        </w:tc>
        <w:tc>
          <w:tcPr>
            <w:tcW w:w="11480" w:type="dxa"/>
            <w:gridSpan w:val="2"/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Систематические  группы птиц.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ED2046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3</w:t>
            </w:r>
            <w:r w:rsidR="004A161E" w:rsidRPr="0071177A">
              <w:rPr>
                <w:sz w:val="20"/>
                <w:szCs w:val="20"/>
              </w:rPr>
              <w:t>1.03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8E7CD9" w:rsidRPr="0071177A" w:rsidTr="008E7CD9">
        <w:trPr>
          <w:trHeight w:val="586"/>
        </w:trPr>
        <w:tc>
          <w:tcPr>
            <w:tcW w:w="818" w:type="dxa"/>
            <w:gridSpan w:val="2"/>
            <w:tcBorders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52</w:t>
            </w:r>
          </w:p>
        </w:tc>
        <w:tc>
          <w:tcPr>
            <w:tcW w:w="114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Экологические группы птиц.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8E7CD9" w:rsidRPr="0071177A" w:rsidTr="008E7CD9">
        <w:trPr>
          <w:trHeight w:val="346"/>
        </w:trPr>
        <w:tc>
          <w:tcPr>
            <w:tcW w:w="824" w:type="dxa"/>
            <w:gridSpan w:val="3"/>
            <w:tcBorders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53</w:t>
            </w:r>
          </w:p>
        </w:tc>
        <w:tc>
          <w:tcPr>
            <w:tcW w:w="11474" w:type="dxa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Значение птиц и их охрана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7.04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</w:tc>
      </w:tr>
      <w:tr w:rsidR="008E7CD9" w:rsidRPr="0071177A" w:rsidTr="008E7CD9">
        <w:trPr>
          <w:trHeight w:val="586"/>
        </w:trPr>
        <w:tc>
          <w:tcPr>
            <w:tcW w:w="818" w:type="dxa"/>
            <w:gridSpan w:val="2"/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54</w:t>
            </w:r>
          </w:p>
        </w:tc>
        <w:tc>
          <w:tcPr>
            <w:tcW w:w="11480" w:type="dxa"/>
            <w:gridSpan w:val="2"/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Птицы – обитатели воздушного пространства.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E7CD9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8.04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71"/>
        </w:trPr>
        <w:tc>
          <w:tcPr>
            <w:tcW w:w="818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55</w:t>
            </w:r>
          </w:p>
        </w:tc>
        <w:tc>
          <w:tcPr>
            <w:tcW w:w="114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Класс Млекопитающие. Общая характеристика. Особенности внешнего строения и опорно-двигательной системы Млекопитающих.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14.04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346"/>
        </w:trPr>
        <w:tc>
          <w:tcPr>
            <w:tcW w:w="824" w:type="dxa"/>
            <w:gridSpan w:val="3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56</w:t>
            </w:r>
          </w:p>
        </w:tc>
        <w:tc>
          <w:tcPr>
            <w:tcW w:w="11474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Внутреннее строение млекопитающих.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</w:pPr>
            <w:r w:rsidRPr="0071177A">
              <w:t>57</w:t>
            </w:r>
          </w:p>
        </w:tc>
        <w:tc>
          <w:tcPr>
            <w:tcW w:w="11480" w:type="dxa"/>
            <w:gridSpan w:val="2"/>
            <w:tcBorders>
              <w:righ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</w:pPr>
            <w:r w:rsidRPr="0071177A">
              <w:t>Размножение и развитие млекопитающих.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</w:pPr>
            <w:r w:rsidRPr="0071177A">
              <w:t>21.04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58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Годовой жизненный цикл млекопитающих.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22.04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5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59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Основные отряды млекопитающих: насекомоядные, рукокрылые, грызуны, зайцеобразные, хищные.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28.04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872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60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Основные отряды млекопитающих: ластоногие, китообразные, парнокопыт-ные, непарнокопытные, хоботные, приматы.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29.04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286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61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Экологические группы млекопитающих.</w:t>
            </w:r>
          </w:p>
          <w:p w:rsidR="008E7CD9" w:rsidRPr="0071177A" w:rsidRDefault="008E7CD9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5.05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Значение млекопитающих и их охрана.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63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Млекопитающие – высокоорганизо-ванные теплокровные животные.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12.05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64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Хордовые: от ланцетника до человека.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65.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Доказательства эволюции  животного мира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19.05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550ABE" w:rsidRPr="0071177A" w:rsidTr="008E7CD9">
        <w:trPr>
          <w:trHeight w:val="601"/>
        </w:trPr>
        <w:tc>
          <w:tcPr>
            <w:tcW w:w="14992" w:type="dxa"/>
            <w:gridSpan w:val="6"/>
          </w:tcPr>
          <w:p w:rsidR="00550ABE" w:rsidRPr="0071177A" w:rsidRDefault="00550ABE" w:rsidP="001B2FE7">
            <w:pPr>
              <w:pStyle w:val="a8"/>
              <w:jc w:val="both"/>
              <w:rPr>
                <w:sz w:val="20"/>
                <w:szCs w:val="20"/>
              </w:rPr>
            </w:pPr>
          </w:p>
          <w:p w:rsidR="00550ABE" w:rsidRPr="0071177A" w:rsidRDefault="00550ABE" w:rsidP="001B2FE7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71177A">
              <w:rPr>
                <w:b/>
                <w:sz w:val="20"/>
                <w:szCs w:val="20"/>
              </w:rPr>
              <w:t>Повторение (7часов)</w:t>
            </w: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66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Общие сведения о мире животных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20.05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67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Итоговое тестирование в форме ГИА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  <w:tr w:rsidR="00B56084" w:rsidRPr="0071177A" w:rsidTr="008E7CD9">
        <w:trPr>
          <w:trHeight w:val="601"/>
        </w:trPr>
        <w:tc>
          <w:tcPr>
            <w:tcW w:w="818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68</w:t>
            </w:r>
          </w:p>
        </w:tc>
        <w:tc>
          <w:tcPr>
            <w:tcW w:w="11480" w:type="dxa"/>
            <w:gridSpan w:val="2"/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Анализ тестирования и итоги обучения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56084" w:rsidRPr="0071177A" w:rsidRDefault="004A161E" w:rsidP="001B2FE7">
            <w:pPr>
              <w:pStyle w:val="a8"/>
              <w:jc w:val="both"/>
              <w:rPr>
                <w:sz w:val="20"/>
                <w:szCs w:val="20"/>
              </w:rPr>
            </w:pPr>
            <w:r w:rsidRPr="0071177A">
              <w:rPr>
                <w:sz w:val="20"/>
                <w:szCs w:val="20"/>
              </w:rPr>
              <w:t>27.05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  <w:p w:rsidR="00B56084" w:rsidRPr="0071177A" w:rsidRDefault="00B56084" w:rsidP="001B2FE7">
            <w:pPr>
              <w:pStyle w:val="a8"/>
              <w:jc w:val="both"/>
              <w:rPr>
                <w:sz w:val="20"/>
                <w:szCs w:val="20"/>
              </w:rPr>
            </w:pPr>
          </w:p>
        </w:tc>
      </w:tr>
    </w:tbl>
    <w:p w:rsidR="00550ABE" w:rsidRPr="0071177A" w:rsidRDefault="00550ABE" w:rsidP="001B2FE7">
      <w:pPr>
        <w:pStyle w:val="a8"/>
        <w:jc w:val="both"/>
        <w:rPr>
          <w:sz w:val="20"/>
          <w:szCs w:val="20"/>
        </w:rPr>
      </w:pPr>
    </w:p>
    <w:p w:rsidR="00550ABE" w:rsidRPr="0071177A" w:rsidRDefault="00550ABE" w:rsidP="001B2FE7">
      <w:pPr>
        <w:jc w:val="both"/>
        <w:rPr>
          <w:b/>
          <w:sz w:val="20"/>
          <w:szCs w:val="20"/>
        </w:rPr>
      </w:pPr>
    </w:p>
    <w:p w:rsidR="00550ABE" w:rsidRPr="0071177A" w:rsidRDefault="00FE1DF5" w:rsidP="001B2FE7">
      <w:pPr>
        <w:spacing w:line="240" w:lineRule="auto"/>
        <w:ind w:firstLine="72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Информационно-методическое</w:t>
      </w:r>
      <w:r w:rsidR="00550ABE" w:rsidRPr="0071177A">
        <w:rPr>
          <w:b/>
          <w:sz w:val="20"/>
          <w:szCs w:val="20"/>
        </w:rPr>
        <w:t xml:space="preserve"> обеспечени</w:t>
      </w:r>
      <w:r w:rsidRPr="0071177A">
        <w:rPr>
          <w:b/>
          <w:sz w:val="20"/>
          <w:szCs w:val="20"/>
        </w:rPr>
        <w:t>е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 xml:space="preserve">Программно-методическое и дидактическое обеспечение преподавания биологии. 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Программа учебной дисциплины является системообразующим компонентом УМК.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 xml:space="preserve">Остальные элементы носят в нем подчиненный характер и создаются в соответствии с программой. 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Рабочая программа ориентирована на использование</w:t>
      </w:r>
      <w:r w:rsidRPr="0071177A">
        <w:rPr>
          <w:sz w:val="20"/>
          <w:szCs w:val="20"/>
        </w:rPr>
        <w:t xml:space="preserve"> </w:t>
      </w:r>
      <w:r w:rsidRPr="0071177A">
        <w:rPr>
          <w:b/>
          <w:sz w:val="20"/>
          <w:szCs w:val="20"/>
        </w:rPr>
        <w:t>учебника: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В.М.Константинов, В.Г.Бабенко, В.С.Кучменко. Биология.: учебник для учащихся 7 класса общеобразовательных учреждений / Под ред. И.Н.Пономаревой. – М.: Вентана-Граф, 2008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b/>
          <w:sz w:val="20"/>
          <w:szCs w:val="20"/>
        </w:rPr>
        <w:t>тетради с печатной основой</w:t>
      </w:r>
      <w:r w:rsidRPr="0071177A">
        <w:rPr>
          <w:sz w:val="20"/>
          <w:szCs w:val="20"/>
        </w:rPr>
        <w:t>: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Бодрова Н.Ф. Биология. Животные. Рабочая тетрадь. 7 класс.Воронеж.: ВОИПиКРО, 2009.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lastRenderedPageBreak/>
        <w:t>а также</w:t>
      </w:r>
      <w:r w:rsidRPr="0071177A">
        <w:rPr>
          <w:sz w:val="20"/>
          <w:szCs w:val="20"/>
        </w:rPr>
        <w:t xml:space="preserve"> </w:t>
      </w:r>
      <w:r w:rsidRPr="0071177A">
        <w:rPr>
          <w:b/>
          <w:sz w:val="20"/>
          <w:szCs w:val="20"/>
        </w:rPr>
        <w:t>методических пособий для учителя: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1) Бодрова Н.Ф. Биология. Животные. 7 класс. Методическое пособие для учителя. - Воронеж.: ВОИПиКРО, 2008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2) Т.А.Сухова, В.И.Строганов, И.Н.Пономарева. Биология в основной школе: Программы. М.: Вентана-Граф, 2005. – 72 с.</w:t>
      </w:r>
    </w:p>
    <w:p w:rsidR="00550ABE" w:rsidRPr="0071177A" w:rsidRDefault="00550ABE" w:rsidP="001B2FE7">
      <w:pPr>
        <w:ind w:firstLine="708"/>
        <w:jc w:val="both"/>
        <w:rPr>
          <w:i/>
          <w:sz w:val="20"/>
          <w:szCs w:val="20"/>
        </w:rPr>
      </w:pPr>
      <w:r w:rsidRPr="0071177A">
        <w:rPr>
          <w:i/>
          <w:sz w:val="20"/>
          <w:szCs w:val="20"/>
        </w:rPr>
        <w:t>Важным компонентом учебно-методического комплекта является учебно-тематический план, электронные пособия (электронные учебники и другие цифровые ресурсы)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  <w:lang w:val="en-US"/>
        </w:rPr>
        <w:t>MULTIMEDIA</w:t>
      </w:r>
      <w:r w:rsidRPr="0071177A">
        <w:rPr>
          <w:b/>
          <w:sz w:val="20"/>
          <w:szCs w:val="20"/>
        </w:rPr>
        <w:t xml:space="preserve"> – поддержка курса «Общая биология»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Лабораторный практикум. Биология 6-11 класс (учебное электронное издание), Республиканский мультимедиа центр, 2004;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Биология. Животные. 7 класс. Образовательный комплекс (электронное учебное издание), Фирма «1 С», Издательский центр «Вентана-Граф», 2007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- Интернет-ресурсы на усмотрение учителя и обучающихся</w:t>
      </w:r>
    </w:p>
    <w:p w:rsidR="00550ABE" w:rsidRPr="0071177A" w:rsidRDefault="00550ABE" w:rsidP="001B2FE7">
      <w:pPr>
        <w:ind w:firstLine="720"/>
        <w:jc w:val="both"/>
        <w:rPr>
          <w:sz w:val="20"/>
          <w:szCs w:val="20"/>
        </w:rPr>
      </w:pPr>
      <w:r w:rsidRPr="0071177A">
        <w:rPr>
          <w:sz w:val="20"/>
          <w:szCs w:val="20"/>
        </w:rPr>
        <w:t>Кроме того, при ведении курса в 7 классе на каждом уроке используется серия мультимедийных уроков и презентаций, разработанная учителем Мяделец М.В. и материалы из «Единой коллекции Цифровых Образовательных Ресурсов» (набор цифровых ресурсов к учебникам линии Пономаревой И.Н.) (</w:t>
      </w:r>
      <w:hyperlink r:id="rId8" w:history="1">
        <w:r w:rsidRPr="0071177A">
          <w:rPr>
            <w:rStyle w:val="a3"/>
            <w:sz w:val="20"/>
            <w:szCs w:val="20"/>
          </w:rPr>
          <w:t>http://school-collection.edu.ru/</w:t>
        </w:r>
      </w:hyperlink>
      <w:r w:rsidRPr="0071177A">
        <w:rPr>
          <w:sz w:val="20"/>
          <w:szCs w:val="20"/>
        </w:rPr>
        <w:t>) .</w:t>
      </w:r>
    </w:p>
    <w:p w:rsidR="00550ABE" w:rsidRPr="0071177A" w:rsidRDefault="00550ABE" w:rsidP="001B2FE7">
      <w:pPr>
        <w:ind w:firstLine="720"/>
        <w:jc w:val="both"/>
        <w:rPr>
          <w:b/>
          <w:sz w:val="20"/>
          <w:szCs w:val="20"/>
        </w:rPr>
      </w:pPr>
      <w:r w:rsidRPr="0071177A">
        <w:rPr>
          <w:b/>
          <w:sz w:val="20"/>
          <w:szCs w:val="20"/>
        </w:rPr>
        <w:t>Адреса сайтов в ИНТЕРНЕТЕ</w:t>
      </w:r>
    </w:p>
    <w:p w:rsidR="00550ABE" w:rsidRPr="0071177A" w:rsidRDefault="00C65A3D" w:rsidP="001B2FE7">
      <w:pPr>
        <w:ind w:firstLine="720"/>
        <w:jc w:val="both"/>
        <w:rPr>
          <w:sz w:val="20"/>
          <w:szCs w:val="20"/>
        </w:rPr>
      </w:pPr>
      <w:hyperlink r:id="rId9" w:history="1">
        <w:r w:rsidR="00550ABE" w:rsidRPr="0071177A">
          <w:rPr>
            <w:rStyle w:val="a3"/>
            <w:sz w:val="20"/>
            <w:szCs w:val="20"/>
            <w:lang w:val="en-US"/>
          </w:rPr>
          <w:t>www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bio</w:t>
        </w:r>
        <w:r w:rsidR="00550ABE" w:rsidRPr="0071177A">
          <w:rPr>
            <w:rStyle w:val="a3"/>
            <w:sz w:val="20"/>
            <w:szCs w:val="20"/>
          </w:rPr>
          <w:t>.1</w:t>
        </w:r>
        <w:r w:rsidR="00550ABE" w:rsidRPr="0071177A">
          <w:rPr>
            <w:rStyle w:val="a3"/>
            <w:sz w:val="20"/>
            <w:szCs w:val="20"/>
            <w:lang w:val="en-US"/>
          </w:rPr>
          <w:t>september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ru</w:t>
        </w:r>
      </w:hyperlink>
      <w:r w:rsidR="00550ABE" w:rsidRPr="0071177A">
        <w:rPr>
          <w:sz w:val="20"/>
          <w:szCs w:val="20"/>
        </w:rPr>
        <w:t xml:space="preserve"> – газета «Биология» -приложение к «1 сентября»</w:t>
      </w:r>
    </w:p>
    <w:p w:rsidR="00550ABE" w:rsidRPr="0071177A" w:rsidRDefault="00C65A3D" w:rsidP="001B2FE7">
      <w:pPr>
        <w:ind w:firstLine="720"/>
        <w:jc w:val="both"/>
        <w:rPr>
          <w:sz w:val="20"/>
          <w:szCs w:val="20"/>
        </w:rPr>
      </w:pPr>
      <w:hyperlink r:id="rId10" w:history="1">
        <w:r w:rsidR="00550ABE" w:rsidRPr="0071177A">
          <w:rPr>
            <w:rStyle w:val="a3"/>
            <w:sz w:val="20"/>
            <w:szCs w:val="20"/>
          </w:rPr>
          <w:t>www.bio.</w:t>
        </w:r>
        <w:r w:rsidR="00550ABE" w:rsidRPr="0071177A">
          <w:rPr>
            <w:rStyle w:val="a3"/>
            <w:sz w:val="20"/>
            <w:szCs w:val="20"/>
            <w:lang w:val="en-US"/>
          </w:rPr>
          <w:t>nature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ru</w:t>
        </w:r>
      </w:hyperlink>
      <w:r w:rsidR="00550ABE" w:rsidRPr="0071177A">
        <w:rPr>
          <w:sz w:val="20"/>
          <w:szCs w:val="20"/>
        </w:rPr>
        <w:t xml:space="preserve"> – научные новости биологии</w:t>
      </w:r>
    </w:p>
    <w:p w:rsidR="00550ABE" w:rsidRPr="0071177A" w:rsidRDefault="00C65A3D" w:rsidP="001B2FE7">
      <w:pPr>
        <w:ind w:firstLine="720"/>
        <w:jc w:val="both"/>
        <w:rPr>
          <w:sz w:val="20"/>
          <w:szCs w:val="20"/>
        </w:rPr>
      </w:pPr>
      <w:hyperlink r:id="rId11" w:history="1">
        <w:r w:rsidR="00550ABE" w:rsidRPr="0071177A">
          <w:rPr>
            <w:rStyle w:val="a3"/>
            <w:sz w:val="20"/>
            <w:szCs w:val="20"/>
            <w:lang w:val="en-US"/>
          </w:rPr>
          <w:t>www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edios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ru</w:t>
        </w:r>
      </w:hyperlink>
      <w:r w:rsidR="00550ABE" w:rsidRPr="0071177A">
        <w:rPr>
          <w:sz w:val="20"/>
          <w:szCs w:val="20"/>
        </w:rPr>
        <w:t xml:space="preserve"> – Эйдос – центр дистанционного образования</w:t>
      </w:r>
    </w:p>
    <w:p w:rsidR="00550ABE" w:rsidRPr="0071177A" w:rsidRDefault="00C65A3D" w:rsidP="001B2FE7">
      <w:pPr>
        <w:ind w:firstLine="720"/>
        <w:jc w:val="both"/>
        <w:rPr>
          <w:sz w:val="20"/>
          <w:szCs w:val="20"/>
        </w:rPr>
      </w:pPr>
      <w:hyperlink r:id="rId12" w:history="1">
        <w:r w:rsidR="00550ABE" w:rsidRPr="0071177A">
          <w:rPr>
            <w:rStyle w:val="a3"/>
            <w:sz w:val="20"/>
            <w:szCs w:val="20"/>
            <w:lang w:val="en-US"/>
          </w:rPr>
          <w:t>www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km</w:t>
        </w:r>
        <w:r w:rsidR="00550ABE" w:rsidRPr="0071177A">
          <w:rPr>
            <w:rStyle w:val="a3"/>
            <w:sz w:val="20"/>
            <w:szCs w:val="20"/>
          </w:rPr>
          <w:t>.</w:t>
        </w:r>
        <w:r w:rsidR="00550ABE" w:rsidRPr="0071177A">
          <w:rPr>
            <w:rStyle w:val="a3"/>
            <w:sz w:val="20"/>
            <w:szCs w:val="20"/>
            <w:lang w:val="en-US"/>
          </w:rPr>
          <w:t>ru</w:t>
        </w:r>
        <w:r w:rsidR="00550ABE" w:rsidRPr="0071177A">
          <w:rPr>
            <w:rStyle w:val="a3"/>
            <w:sz w:val="20"/>
            <w:szCs w:val="20"/>
          </w:rPr>
          <w:t>/</w:t>
        </w:r>
        <w:r w:rsidR="00550ABE" w:rsidRPr="0071177A">
          <w:rPr>
            <w:rStyle w:val="a3"/>
            <w:sz w:val="20"/>
            <w:szCs w:val="20"/>
            <w:lang w:val="en-US"/>
          </w:rPr>
          <w:t>education</w:t>
        </w:r>
      </w:hyperlink>
      <w:r w:rsidR="00550ABE" w:rsidRPr="0071177A">
        <w:rPr>
          <w:sz w:val="20"/>
          <w:szCs w:val="20"/>
        </w:rPr>
        <w:t xml:space="preserve"> - учебные материалы и словари на сайте «Кирилл и Мефодий»</w:t>
      </w:r>
    </w:p>
    <w:p w:rsidR="004057E9" w:rsidRPr="0071177A" w:rsidRDefault="004057E9" w:rsidP="001B2FE7">
      <w:pPr>
        <w:jc w:val="both"/>
        <w:rPr>
          <w:sz w:val="20"/>
          <w:szCs w:val="20"/>
        </w:rPr>
      </w:pPr>
    </w:p>
    <w:sectPr w:rsidR="004057E9" w:rsidRPr="0071177A" w:rsidSect="002601E9">
      <w:footerReference w:type="default" r:id="rId13"/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973" w:rsidRDefault="002F3973" w:rsidP="00BD0F35">
      <w:pPr>
        <w:spacing w:after="0" w:line="240" w:lineRule="auto"/>
      </w:pPr>
      <w:r>
        <w:separator/>
      </w:r>
    </w:p>
  </w:endnote>
  <w:endnote w:type="continuationSeparator" w:id="1">
    <w:p w:rsidR="002F3973" w:rsidRDefault="002F3973" w:rsidP="00BD0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7051"/>
      <w:docPartObj>
        <w:docPartGallery w:val="Page Numbers (Bottom of Page)"/>
        <w:docPartUnique/>
      </w:docPartObj>
    </w:sdtPr>
    <w:sdtContent>
      <w:p w:rsidR="00C37CBA" w:rsidRDefault="00C65A3D">
        <w:pPr>
          <w:pStyle w:val="a4"/>
          <w:jc w:val="center"/>
        </w:pPr>
        <w:fldSimple w:instr=" PAGE   \* MERGEFORMAT ">
          <w:r w:rsidR="0071177A">
            <w:rPr>
              <w:noProof/>
            </w:rPr>
            <w:t>17</w:t>
          </w:r>
        </w:fldSimple>
      </w:p>
    </w:sdtContent>
  </w:sdt>
  <w:p w:rsidR="007F46D6" w:rsidRDefault="007F46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973" w:rsidRDefault="002F3973" w:rsidP="00BD0F35">
      <w:pPr>
        <w:spacing w:after="0" w:line="240" w:lineRule="auto"/>
      </w:pPr>
      <w:r>
        <w:separator/>
      </w:r>
    </w:p>
  </w:footnote>
  <w:footnote w:type="continuationSeparator" w:id="1">
    <w:p w:rsidR="002F3973" w:rsidRDefault="002F3973" w:rsidP="00BD0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0ABE"/>
    <w:rsid w:val="00084470"/>
    <w:rsid w:val="000903A2"/>
    <w:rsid w:val="000B78AE"/>
    <w:rsid w:val="00194E1F"/>
    <w:rsid w:val="001B2FE7"/>
    <w:rsid w:val="001D350A"/>
    <w:rsid w:val="002601E9"/>
    <w:rsid w:val="002D56DB"/>
    <w:rsid w:val="002F3973"/>
    <w:rsid w:val="00361A5C"/>
    <w:rsid w:val="004030A8"/>
    <w:rsid w:val="004057E9"/>
    <w:rsid w:val="004A161E"/>
    <w:rsid w:val="004C2CDF"/>
    <w:rsid w:val="00550ABE"/>
    <w:rsid w:val="0061165D"/>
    <w:rsid w:val="006126C9"/>
    <w:rsid w:val="006254E9"/>
    <w:rsid w:val="00635189"/>
    <w:rsid w:val="00643D88"/>
    <w:rsid w:val="006825F1"/>
    <w:rsid w:val="006D47A9"/>
    <w:rsid w:val="0071177A"/>
    <w:rsid w:val="007F46D6"/>
    <w:rsid w:val="00853A22"/>
    <w:rsid w:val="008B7050"/>
    <w:rsid w:val="008E7CD9"/>
    <w:rsid w:val="009075DA"/>
    <w:rsid w:val="00996699"/>
    <w:rsid w:val="009A4F87"/>
    <w:rsid w:val="009C430F"/>
    <w:rsid w:val="00A02F29"/>
    <w:rsid w:val="00A37020"/>
    <w:rsid w:val="00A95F96"/>
    <w:rsid w:val="00AA430A"/>
    <w:rsid w:val="00B12A1C"/>
    <w:rsid w:val="00B50FFA"/>
    <w:rsid w:val="00B56084"/>
    <w:rsid w:val="00BD0F35"/>
    <w:rsid w:val="00C37CBA"/>
    <w:rsid w:val="00C65A3D"/>
    <w:rsid w:val="00C92885"/>
    <w:rsid w:val="00DE6ED2"/>
    <w:rsid w:val="00EB57E5"/>
    <w:rsid w:val="00ED2046"/>
    <w:rsid w:val="00F11DCE"/>
    <w:rsid w:val="00F5628D"/>
    <w:rsid w:val="00FE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DB"/>
  </w:style>
  <w:style w:type="paragraph" w:styleId="8">
    <w:name w:val="heading 8"/>
    <w:basedOn w:val="a"/>
    <w:next w:val="a"/>
    <w:link w:val="80"/>
    <w:qFormat/>
    <w:rsid w:val="00550AB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50ABE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basedOn w:val="a0"/>
    <w:rsid w:val="00550ABE"/>
    <w:rPr>
      <w:color w:val="0000FF"/>
      <w:u w:val="single"/>
    </w:rPr>
  </w:style>
  <w:style w:type="paragraph" w:styleId="3">
    <w:name w:val="Body Text Indent 3"/>
    <w:basedOn w:val="a"/>
    <w:link w:val="30"/>
    <w:rsid w:val="00550AB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550AB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4">
    <w:name w:val="footer"/>
    <w:basedOn w:val="a"/>
    <w:link w:val="a5"/>
    <w:uiPriority w:val="99"/>
    <w:rsid w:val="00550A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550A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a6">
    <w:name w:val="Table Grid"/>
    <w:basedOn w:val="a1"/>
    <w:rsid w:val="00550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550ABE"/>
  </w:style>
  <w:style w:type="paragraph" w:styleId="a8">
    <w:name w:val="No Spacing"/>
    <w:uiPriority w:val="1"/>
    <w:qFormat/>
    <w:rsid w:val="00550AB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rsid w:val="00550A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50ABE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"/>
    <w:rsid w:val="00550AB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50AB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50A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m.ru/edu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ios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o.natur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6408-0BC8-4265-AEBF-3CF621E2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4360</Words>
  <Characters>24857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20</cp:revision>
  <dcterms:created xsi:type="dcterms:W3CDTF">2013-09-15T07:27:00Z</dcterms:created>
  <dcterms:modified xsi:type="dcterms:W3CDTF">2013-10-17T12:46:00Z</dcterms:modified>
</cp:coreProperties>
</file>